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CE" w:rsidRDefault="000D10CE" w:rsidP="000D10CE">
      <w:pPr>
        <w:pStyle w:val="NoSpacing"/>
      </w:pPr>
      <w:r>
        <w:rPr>
          <w:u w:val="single"/>
        </w:rPr>
        <w:t>Henry BABINGTON</w:t>
      </w:r>
      <w:r>
        <w:t xml:space="preserve">     (fl.1491-1504)</w:t>
      </w:r>
    </w:p>
    <w:p w:rsidR="000D10CE" w:rsidRDefault="000D10CE" w:rsidP="000D10CE">
      <w:pPr>
        <w:pStyle w:val="NoSpacing"/>
      </w:pPr>
      <w:proofErr w:type="gramStart"/>
      <w:r>
        <w:t xml:space="preserve">Rector of the Parish Church of </w:t>
      </w:r>
      <w:proofErr w:type="spellStart"/>
      <w:r>
        <w:t>St.Cecilia</w:t>
      </w:r>
      <w:proofErr w:type="spellEnd"/>
      <w:r>
        <w:t xml:space="preserve">, </w:t>
      </w:r>
      <w:proofErr w:type="spellStart"/>
      <w:r>
        <w:t>Adstock</w:t>
      </w:r>
      <w:proofErr w:type="spellEnd"/>
      <w:r>
        <w:t>, Buckinghamshire.</w:t>
      </w:r>
      <w:proofErr w:type="gramEnd"/>
    </w:p>
    <w:p w:rsidR="00E36815" w:rsidRDefault="00E36815" w:rsidP="000D10CE">
      <w:pPr>
        <w:pStyle w:val="NoSpacing"/>
      </w:pPr>
    </w:p>
    <w:p w:rsidR="00E36815" w:rsidRDefault="00E36815" w:rsidP="000D10CE">
      <w:pPr>
        <w:pStyle w:val="NoSpacing"/>
      </w:pPr>
    </w:p>
    <w:p w:rsidR="00E36815" w:rsidRDefault="00E36815" w:rsidP="000D10CE">
      <w:pPr>
        <w:pStyle w:val="NoSpacing"/>
      </w:pPr>
      <w:r>
        <w:t xml:space="preserve">Son Sir John Babington of </w:t>
      </w:r>
      <w:proofErr w:type="spellStart"/>
      <w:r>
        <w:t>Dethick</w:t>
      </w:r>
      <w:proofErr w:type="spellEnd"/>
      <w:r>
        <w:t xml:space="preserve">, Derbyshire.  </w:t>
      </w:r>
    </w:p>
    <w:p w:rsidR="00E36815" w:rsidRDefault="00E36815" w:rsidP="000D10CE">
      <w:pPr>
        <w:pStyle w:val="NoSpacing"/>
      </w:pPr>
      <w:r>
        <w:t>(Alumni Cantab. vol.1 part 1 p.62)</w:t>
      </w:r>
    </w:p>
    <w:p w:rsidR="000D10CE" w:rsidRDefault="000D10CE" w:rsidP="000D10CE">
      <w:pPr>
        <w:pStyle w:val="NoSpacing"/>
      </w:pPr>
    </w:p>
    <w:p w:rsidR="000D10CE" w:rsidRDefault="000D10CE" w:rsidP="000D10CE">
      <w:pPr>
        <w:pStyle w:val="NoSpacing"/>
      </w:pPr>
    </w:p>
    <w:p w:rsidR="00E36815" w:rsidRDefault="00E36815" w:rsidP="000D10CE">
      <w:pPr>
        <w:pStyle w:val="NoSpacing"/>
      </w:pPr>
      <w:r>
        <w:tab/>
        <w:t xml:space="preserve">1478 </w:t>
      </w:r>
      <w:r>
        <w:tab/>
        <w:t xml:space="preserve">B.A.     </w:t>
      </w:r>
      <w:proofErr w:type="gramStart"/>
      <w:r>
        <w:t>(ibid.)</w:t>
      </w:r>
      <w:proofErr w:type="gramEnd"/>
    </w:p>
    <w:p w:rsidR="00E36815" w:rsidRDefault="00E36815" w:rsidP="000D10CE">
      <w:pPr>
        <w:pStyle w:val="NoSpacing"/>
      </w:pPr>
      <w:r>
        <w:t xml:space="preserve">   </w:t>
      </w:r>
      <w:proofErr w:type="gramStart"/>
      <w:r>
        <w:t>1481-1501</w:t>
      </w:r>
      <w:r>
        <w:tab/>
        <w:t xml:space="preserve">Fellow of </w:t>
      </w:r>
      <w:proofErr w:type="spellStart"/>
      <w:r>
        <w:t>Peterhouse</w:t>
      </w:r>
      <w:proofErr w:type="spellEnd"/>
      <w:r>
        <w:t>, Cambridge.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E36815" w:rsidRDefault="00E36815" w:rsidP="000D10CE">
      <w:pPr>
        <w:pStyle w:val="NoSpacing"/>
      </w:pPr>
      <w:r>
        <w:tab/>
        <w:t>1482</w:t>
      </w:r>
      <w:r>
        <w:tab/>
        <w:t xml:space="preserve">M.A.    </w:t>
      </w:r>
      <w:proofErr w:type="gramStart"/>
      <w:r>
        <w:t>(ibid.)</w:t>
      </w:r>
      <w:proofErr w:type="gramEnd"/>
    </w:p>
    <w:p w:rsidR="00E36815" w:rsidRDefault="00E36815" w:rsidP="000D10CE">
      <w:pPr>
        <w:pStyle w:val="NoSpacing"/>
      </w:pPr>
      <w:r>
        <w:t xml:space="preserve">         1485-6</w:t>
      </w:r>
      <w:r>
        <w:tab/>
        <w:t xml:space="preserve">Proctor of Cambridge University.  </w:t>
      </w:r>
      <w:proofErr w:type="gramStart"/>
      <w:r>
        <w:t>(ibid.)</w:t>
      </w:r>
      <w:proofErr w:type="gramEnd"/>
    </w:p>
    <w:p w:rsidR="000D10CE" w:rsidRDefault="00E36815" w:rsidP="000D10CE">
      <w:pPr>
        <w:pStyle w:val="NoSpacing"/>
      </w:pPr>
      <w:r>
        <w:tab/>
        <w:t>1491</w:t>
      </w:r>
      <w:r>
        <w:tab/>
        <w:t xml:space="preserve">He became Rector of </w:t>
      </w:r>
      <w:proofErr w:type="spellStart"/>
      <w:r>
        <w:t>Adstock</w:t>
      </w:r>
      <w:proofErr w:type="spellEnd"/>
      <w:r>
        <w:t>.</w:t>
      </w:r>
    </w:p>
    <w:p w:rsidR="000D10CE" w:rsidRDefault="000D10CE" w:rsidP="00E3681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http://met.open.ac.uk/genuki/big/eng/BKM/Adstock/rectors.html</w:t>
        </w:r>
      </w:hyperlink>
      <w:r>
        <w:t>)</w:t>
      </w:r>
    </w:p>
    <w:p w:rsidR="00E36815" w:rsidRDefault="00E36815" w:rsidP="00E36815">
      <w:pPr>
        <w:pStyle w:val="NoSpacing"/>
      </w:pPr>
      <w:r>
        <w:tab/>
        <w:t>1492</w:t>
      </w:r>
      <w:r>
        <w:tab/>
        <w:t>B.D.     (Alumni Cantab. vol.1 part 1 p.62)</w:t>
      </w:r>
    </w:p>
    <w:p w:rsidR="00E36815" w:rsidRDefault="00E36815" w:rsidP="00E36815">
      <w:pPr>
        <w:pStyle w:val="NoSpacing"/>
      </w:pPr>
      <w:r>
        <w:tab/>
        <w:t>1500</w:t>
      </w:r>
      <w:r>
        <w:tab/>
        <w:t xml:space="preserve">Vice-chancellor of Cambridge University.    </w:t>
      </w:r>
      <w:proofErr w:type="gramStart"/>
      <w:r>
        <w:t>(ibid.)</w:t>
      </w:r>
      <w:proofErr w:type="gramEnd"/>
    </w:p>
    <w:p w:rsidR="000D10CE" w:rsidRDefault="000D10CE" w:rsidP="000D10CE"/>
    <w:p w:rsidR="00BA4020" w:rsidRDefault="00E36815" w:rsidP="000D10CE">
      <w:r>
        <w:t>5 September 2013</w:t>
      </w:r>
      <w:bookmarkStart w:id="0" w:name="_GoBack"/>
      <w:bookmarkEnd w:id="0"/>
    </w:p>
    <w:sectPr w:rsidR="00BA4020" w:rsidSect="00B76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0CE" w:rsidRDefault="000D10CE" w:rsidP="00552EBA">
      <w:pPr>
        <w:spacing w:after="0" w:line="240" w:lineRule="auto"/>
      </w:pPr>
      <w:r>
        <w:separator/>
      </w:r>
    </w:p>
  </w:endnote>
  <w:endnote w:type="continuationSeparator" w:id="0">
    <w:p w:rsidR="000D10CE" w:rsidRDefault="000D10C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E36815">
      <w:fldChar w:fldCharType="begin"/>
    </w:r>
    <w:r w:rsidR="00E36815">
      <w:instrText xml:space="preserve"> DATE \@ "dd MMMM yyyy" </w:instrText>
    </w:r>
    <w:r w:rsidR="00E36815">
      <w:fldChar w:fldCharType="separate"/>
    </w:r>
    <w:r w:rsidR="00E36815">
      <w:rPr>
        <w:noProof/>
      </w:rPr>
      <w:t>05 September 2013</w:t>
    </w:r>
    <w:r w:rsidR="00E3681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0CE" w:rsidRDefault="000D10CE" w:rsidP="00552EBA">
      <w:pPr>
        <w:spacing w:after="0" w:line="240" w:lineRule="auto"/>
      </w:pPr>
      <w:r>
        <w:separator/>
      </w:r>
    </w:p>
  </w:footnote>
  <w:footnote w:type="continuationSeparator" w:id="0">
    <w:p w:rsidR="000D10CE" w:rsidRDefault="000D10C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D10CE"/>
    <w:rsid w:val="00175804"/>
    <w:rsid w:val="00552EBA"/>
    <w:rsid w:val="00B76F3D"/>
    <w:rsid w:val="00C33865"/>
    <w:rsid w:val="00D45842"/>
    <w:rsid w:val="00E3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0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D10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Adstock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2010-12-09T21:19:00Z</dcterms:created>
  <dcterms:modified xsi:type="dcterms:W3CDTF">2013-09-05T16:21:00Z</dcterms:modified>
</cp:coreProperties>
</file>